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F4" w:rsidRPr="001506F4" w:rsidRDefault="001506F4" w:rsidP="001506F4">
      <w:pPr>
        <w:spacing w:after="0" w:line="262"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ARSA KARŞILIĞI İNŞAAT İHALESİ YAPILACAKTIR</w:t>
      </w:r>
    </w:p>
    <w:p w:rsidR="001506F4" w:rsidRPr="001506F4" w:rsidRDefault="001506F4" w:rsidP="001506F4">
      <w:pPr>
        <w:spacing w:after="0" w:line="262"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b/>
          <w:bCs/>
          <w:color w:val="0000CC"/>
          <w:sz w:val="18"/>
          <w:szCs w:val="18"/>
          <w:lang w:eastAsia="tr-TR"/>
        </w:rPr>
        <w:t>İzmir Defterdarlığı Milli Emlak Dairesi Başkanlığından:</w:t>
      </w:r>
    </w:p>
    <w:p w:rsidR="001506F4" w:rsidRPr="001506F4" w:rsidRDefault="001506F4" w:rsidP="001506F4">
      <w:pPr>
        <w:spacing w:after="0" w:line="262"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ARSA KARŞILIĞI İNŞAATIN YAPILACAĞI TAŞINMAZ (Tablo: 1)</w:t>
      </w:r>
    </w:p>
    <w:tbl>
      <w:tblPr>
        <w:tblW w:w="11322" w:type="dxa"/>
        <w:tblInd w:w="-1127" w:type="dxa"/>
        <w:tblCellMar>
          <w:left w:w="0" w:type="dxa"/>
          <w:right w:w="0" w:type="dxa"/>
        </w:tblCellMar>
        <w:tblLook w:val="04A0"/>
      </w:tblPr>
      <w:tblGrid>
        <w:gridCol w:w="558"/>
        <w:gridCol w:w="937"/>
        <w:gridCol w:w="1247"/>
        <w:gridCol w:w="695"/>
        <w:gridCol w:w="834"/>
        <w:gridCol w:w="1635"/>
        <w:gridCol w:w="725"/>
        <w:gridCol w:w="1247"/>
        <w:gridCol w:w="3444"/>
      </w:tblGrid>
      <w:tr w:rsidR="001506F4" w:rsidRPr="001506F4" w:rsidTr="001506F4">
        <w:trPr>
          <w:trHeight w:val="20"/>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3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UYGULANACAK OLAN PROJE VE BEDELİ</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Menemen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Seyrek</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175</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5.310,00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Okul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both"/>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MEB-2014-24 İO PROJE NUMARALI 24 DERSLİK İLKOKUL BİNASI - PROJE BEDELİ (%10 Çevre Düzenlemesi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9.296.406,00 TL</w:t>
            </w:r>
          </w:p>
        </w:tc>
      </w:tr>
    </w:tbl>
    <w:p w:rsidR="004F4AF6" w:rsidRPr="004F4AF6" w:rsidRDefault="001506F4" w:rsidP="004F4AF6">
      <w:pPr>
        <w:spacing w:after="0" w:line="262"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w:t>
      </w:r>
    </w:p>
    <w:p w:rsidR="001506F4" w:rsidRPr="001506F4" w:rsidRDefault="001506F4" w:rsidP="001506F4">
      <w:pPr>
        <w:spacing w:after="0" w:line="262"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İNŞAAT KARŞILIĞI VERİLECEK OLAN TAŞINMAZ (Tablo: 2)</w:t>
      </w:r>
    </w:p>
    <w:tbl>
      <w:tblPr>
        <w:tblW w:w="11330" w:type="dxa"/>
        <w:tblInd w:w="-1127" w:type="dxa"/>
        <w:tblCellMar>
          <w:left w:w="0" w:type="dxa"/>
          <w:right w:w="0" w:type="dxa"/>
        </w:tblCellMar>
        <w:tblLook w:val="04A0"/>
      </w:tblPr>
      <w:tblGrid>
        <w:gridCol w:w="558"/>
        <w:gridCol w:w="940"/>
        <w:gridCol w:w="1247"/>
        <w:gridCol w:w="695"/>
        <w:gridCol w:w="834"/>
        <w:gridCol w:w="1640"/>
        <w:gridCol w:w="725"/>
        <w:gridCol w:w="1247"/>
        <w:gridCol w:w="3444"/>
      </w:tblGrid>
      <w:tr w:rsidR="001506F4" w:rsidRPr="001506F4" w:rsidTr="001506F4">
        <w:trPr>
          <w:trHeight w:val="20"/>
          <w:tblHeader/>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 (m</w:t>
            </w:r>
            <w:r w:rsidRPr="001506F4">
              <w:rPr>
                <w:rFonts w:ascii="Times New Roman" w:eastAsia="Times New Roman" w:hAnsi="Times New Roman" w:cs="Times New Roman"/>
                <w:color w:val="000000"/>
                <w:sz w:val="18"/>
                <w:szCs w:val="18"/>
                <w:vertAlign w:val="superscript"/>
                <w:lang w:eastAsia="tr-TR"/>
              </w:rPr>
              <w:t>2</w:t>
            </w:r>
            <w:r w:rsidRPr="001506F4">
              <w:rPr>
                <w:rFonts w:ascii="Times New Roman" w:eastAsia="Times New Roman" w:hAnsi="Times New Roman" w:cs="Times New Roman"/>
                <w:color w:val="000000"/>
                <w:sz w:val="18"/>
                <w:szCs w:val="18"/>
                <w:lang w:eastAsia="tr-TR"/>
              </w:rPr>
              <w:t>)</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TAŞINMAZ RAYİÇ DEĞERİ (TL)</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Buca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Kocatepe</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7606</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28</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103,00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236.900,00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Buca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Kocatepe</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39974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19</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209,00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292.600,00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İskele</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662</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1.730,89</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1.298.167,50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Merkez</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341</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570,97</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342.582,00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1.050,00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577.500,00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136</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483,00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241.500,00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581,00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232.400,00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177</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2.742,00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1.096.800,00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181</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1.395,00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558.000,00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199</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8</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692,00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346.000,00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204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306,21</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199.036,50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204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300,84</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195.546,00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204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300,31</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195.201,50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228</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1.253,00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626.500,00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321</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776,00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388.000,00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321</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829,00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414.500,00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321</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976,00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488.000,00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322</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1.700,00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850.000,00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689,00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258.375,00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Karaburun</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Mordoğan</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324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8</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941,00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471.270,00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Toplam</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9.308.878,50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Tahmini Bedel</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9.320.000,00</w:t>
            </w:r>
          </w:p>
        </w:tc>
      </w:tr>
    </w:tbl>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w:t>
      </w:r>
    </w:p>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ARSA KARŞILIĞI İNŞAATIN YAPILACAĞI TAŞINMAZ (Tablo: 3)</w:t>
      </w:r>
    </w:p>
    <w:tbl>
      <w:tblPr>
        <w:tblW w:w="11330" w:type="dxa"/>
        <w:tblInd w:w="-1127" w:type="dxa"/>
        <w:tblCellMar>
          <w:left w:w="0" w:type="dxa"/>
          <w:right w:w="0" w:type="dxa"/>
        </w:tblCellMar>
        <w:tblLook w:val="04A0"/>
      </w:tblPr>
      <w:tblGrid>
        <w:gridCol w:w="558"/>
        <w:gridCol w:w="940"/>
        <w:gridCol w:w="1247"/>
        <w:gridCol w:w="695"/>
        <w:gridCol w:w="834"/>
        <w:gridCol w:w="1640"/>
        <w:gridCol w:w="725"/>
        <w:gridCol w:w="1247"/>
        <w:gridCol w:w="3444"/>
      </w:tblGrid>
      <w:tr w:rsidR="001506F4" w:rsidRPr="001506F4" w:rsidTr="001506F4">
        <w:trPr>
          <w:trHeight w:val="20"/>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UYGULANACAK OLAN PROJE VE BEDELİ</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Kemalpaşa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Yukarı Mahalle</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609</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10.539,00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Mesleki Eğitim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both"/>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MEB-2014-24 OO PROJE NUMARALI 24 DERSLİK ORTAOKUL BİNASI - PROJE BEDELİ (%10 Çevre Düzenlemesi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10.210.197,80 TL</w:t>
            </w:r>
          </w:p>
        </w:tc>
      </w:tr>
    </w:tbl>
    <w:p w:rsidR="001506F4" w:rsidRPr="001506F4" w:rsidRDefault="001506F4" w:rsidP="004F4AF6">
      <w:pPr>
        <w:spacing w:after="0" w:line="260" w:lineRule="atLeast"/>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w:t>
      </w:r>
    </w:p>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İNŞAAT KARŞILIĞI VERİLECEK OLAN TAŞINMAZ (Tablo: 4)</w:t>
      </w:r>
    </w:p>
    <w:tbl>
      <w:tblPr>
        <w:tblW w:w="11330" w:type="dxa"/>
        <w:tblInd w:w="-1127" w:type="dxa"/>
        <w:tblCellMar>
          <w:left w:w="0" w:type="dxa"/>
          <w:right w:w="0" w:type="dxa"/>
        </w:tblCellMar>
        <w:tblLook w:val="04A0"/>
      </w:tblPr>
      <w:tblGrid>
        <w:gridCol w:w="558"/>
        <w:gridCol w:w="940"/>
        <w:gridCol w:w="1247"/>
        <w:gridCol w:w="695"/>
        <w:gridCol w:w="834"/>
        <w:gridCol w:w="1640"/>
        <w:gridCol w:w="725"/>
        <w:gridCol w:w="1247"/>
        <w:gridCol w:w="3444"/>
      </w:tblGrid>
      <w:tr w:rsidR="001506F4" w:rsidRPr="001506F4" w:rsidTr="001506F4">
        <w:trPr>
          <w:trHeight w:val="20"/>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 (m</w:t>
            </w:r>
            <w:r w:rsidRPr="001506F4">
              <w:rPr>
                <w:rFonts w:ascii="Times New Roman" w:eastAsia="Times New Roman" w:hAnsi="Times New Roman" w:cs="Times New Roman"/>
                <w:color w:val="000000"/>
                <w:sz w:val="18"/>
                <w:szCs w:val="18"/>
                <w:vertAlign w:val="superscript"/>
                <w:lang w:eastAsia="tr-TR"/>
              </w:rPr>
              <w:t>2</w:t>
            </w:r>
            <w:r w:rsidRPr="001506F4">
              <w:rPr>
                <w:rFonts w:ascii="Times New Roman" w:eastAsia="Times New Roman" w:hAnsi="Times New Roman" w:cs="Times New Roman"/>
                <w:color w:val="000000"/>
                <w:sz w:val="18"/>
                <w:szCs w:val="18"/>
                <w:lang w:eastAsia="tr-TR"/>
              </w:rPr>
              <w:t>)</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TAŞINMAZ RAYİÇ DEĞERİ (TL)</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Çiftlik</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7883</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473,00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709.500,00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7770</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700,00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630.000,00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7770</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701,00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630.900,00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7770</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700,00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630.000,00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7778</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1.058,00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952.200,00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Alaçatı</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3040</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345,00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621.000,00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szCs w:val="18"/>
                <w:lang w:eastAsia="tr-TR"/>
              </w:rPr>
              <w:t>Alaçatı</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3585</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391,00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703.800,00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Musalla</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7119</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506,00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1.113.200,00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16 Eylül</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567</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1.566,00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1.879.200,00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Dalyan</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6812</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1.371,00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1.508.100,00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Dalyan</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8142</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39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1.132,00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849.000,00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Toplam</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10.226.900,00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Tahmini Bedel</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10.230.000,00</w:t>
            </w:r>
          </w:p>
        </w:tc>
      </w:tr>
    </w:tbl>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lastRenderedPageBreak/>
        <w:t> </w:t>
      </w:r>
    </w:p>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ARSA KARŞILIĞI İNŞAATIN YAPILACAĞI TAŞINMAZ (Tablo: 5)</w:t>
      </w:r>
    </w:p>
    <w:tbl>
      <w:tblPr>
        <w:tblW w:w="11330" w:type="dxa"/>
        <w:tblInd w:w="-1127" w:type="dxa"/>
        <w:tblCellMar>
          <w:left w:w="0" w:type="dxa"/>
          <w:right w:w="0" w:type="dxa"/>
        </w:tblCellMar>
        <w:tblLook w:val="04A0"/>
      </w:tblPr>
      <w:tblGrid>
        <w:gridCol w:w="558"/>
        <w:gridCol w:w="940"/>
        <w:gridCol w:w="1247"/>
        <w:gridCol w:w="695"/>
        <w:gridCol w:w="834"/>
        <w:gridCol w:w="1640"/>
        <w:gridCol w:w="725"/>
        <w:gridCol w:w="1247"/>
        <w:gridCol w:w="3444"/>
      </w:tblGrid>
      <w:tr w:rsidR="001506F4" w:rsidRPr="001506F4" w:rsidTr="001506F4">
        <w:trPr>
          <w:trHeight w:val="20"/>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UYGULANACAK OLAN PROJE VE BEDELİ</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Bornova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Doğanlar</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8763</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4.313,00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İlköğretim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06F4" w:rsidRPr="001506F4" w:rsidRDefault="001506F4" w:rsidP="001506F4">
            <w:pPr>
              <w:spacing w:after="0" w:line="20" w:lineRule="atLeast"/>
              <w:jc w:val="both"/>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İZMİR-10415.16 OO PROJE NUMARALI 16 DERSLİK İLKOKUL BİNASI - PROJE BEDELİ (%10 Çevre Düzenlemesi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3.148.299,00 TL</w:t>
            </w:r>
          </w:p>
        </w:tc>
      </w:tr>
    </w:tbl>
    <w:p w:rsidR="004F4AF6" w:rsidRDefault="004F4AF6" w:rsidP="001506F4">
      <w:pPr>
        <w:spacing w:after="0" w:line="260" w:lineRule="atLeast"/>
        <w:jc w:val="center"/>
        <w:rPr>
          <w:rFonts w:ascii="Times New Roman" w:eastAsia="Times New Roman" w:hAnsi="Times New Roman" w:cs="Times New Roman"/>
          <w:color w:val="000000"/>
          <w:sz w:val="18"/>
          <w:szCs w:val="18"/>
          <w:lang w:eastAsia="tr-TR"/>
        </w:rPr>
      </w:pPr>
    </w:p>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İNŞAAT KARŞILIĞI VERİLECEK OLAN TAŞINMAZ (Tablo: 6)</w:t>
      </w:r>
    </w:p>
    <w:tbl>
      <w:tblPr>
        <w:tblW w:w="11330" w:type="dxa"/>
        <w:tblInd w:w="-1127" w:type="dxa"/>
        <w:tblCellMar>
          <w:left w:w="0" w:type="dxa"/>
          <w:right w:w="0" w:type="dxa"/>
        </w:tblCellMar>
        <w:tblLook w:val="04A0"/>
      </w:tblPr>
      <w:tblGrid>
        <w:gridCol w:w="558"/>
        <w:gridCol w:w="940"/>
        <w:gridCol w:w="1247"/>
        <w:gridCol w:w="695"/>
        <w:gridCol w:w="834"/>
        <w:gridCol w:w="1640"/>
        <w:gridCol w:w="725"/>
        <w:gridCol w:w="1247"/>
        <w:gridCol w:w="3444"/>
      </w:tblGrid>
      <w:tr w:rsidR="001506F4" w:rsidRPr="001506F4" w:rsidTr="001506F4">
        <w:trPr>
          <w:trHeight w:val="20"/>
          <w:tblHeader/>
        </w:trPr>
        <w:tc>
          <w:tcPr>
            <w:tcW w:w="55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İLİ</w:t>
            </w:r>
          </w:p>
        </w:tc>
        <w:tc>
          <w:tcPr>
            <w:tcW w:w="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İLÇESİ</w:t>
            </w:r>
          </w:p>
        </w:tc>
        <w:tc>
          <w:tcPr>
            <w:tcW w:w="12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MAHALLESİ</w:t>
            </w:r>
          </w:p>
        </w:tc>
        <w:tc>
          <w:tcPr>
            <w:tcW w:w="69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ADA</w:t>
            </w:r>
          </w:p>
        </w:tc>
        <w:tc>
          <w:tcPr>
            <w:tcW w:w="8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PARSEL</w:t>
            </w:r>
          </w:p>
        </w:tc>
        <w:tc>
          <w:tcPr>
            <w:tcW w:w="1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6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YÜZÖLÇÜMÜ</w:t>
            </w:r>
          </w:p>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(m</w:t>
            </w:r>
            <w:r w:rsidRPr="001506F4">
              <w:rPr>
                <w:rFonts w:ascii="Times New Roman" w:eastAsia="Times New Roman" w:hAnsi="Times New Roman" w:cs="Times New Roman"/>
                <w:color w:val="000000"/>
                <w:sz w:val="18"/>
                <w:szCs w:val="18"/>
                <w:vertAlign w:val="superscript"/>
                <w:lang w:eastAsia="tr-TR"/>
              </w:rPr>
              <w:t>2</w:t>
            </w:r>
            <w:r w:rsidRPr="001506F4">
              <w:rPr>
                <w:rFonts w:ascii="Times New Roman" w:eastAsia="Times New Roman" w:hAnsi="Times New Roman" w:cs="Times New Roman"/>
                <w:color w:val="000000"/>
                <w:sz w:val="18"/>
                <w:szCs w:val="18"/>
                <w:lang w:eastAsia="tr-TR"/>
              </w:rPr>
              <w:t>)</w:t>
            </w:r>
          </w:p>
        </w:tc>
        <w:tc>
          <w:tcPr>
            <w:tcW w:w="7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CİNSİ</w:t>
            </w:r>
          </w:p>
        </w:tc>
        <w:tc>
          <w:tcPr>
            <w:tcW w:w="1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İMAR DURUMU</w:t>
            </w:r>
          </w:p>
        </w:tc>
        <w:tc>
          <w:tcPr>
            <w:tcW w:w="344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TAŞINMAZ RAYİÇ DEĞERİ (TL)</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Çiftlik</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1053</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173,12</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380.864,00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Foça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Yenifoça</w:t>
            </w:r>
            <w:proofErr w:type="spellEnd"/>
            <w:r w:rsidRPr="001506F4">
              <w:rPr>
                <w:rFonts w:ascii="Times New Roman" w:eastAsia="Times New Roman" w:hAnsi="Times New Roman" w:cs="Times New Roman"/>
                <w:color w:val="000000"/>
                <w:sz w:val="18"/>
                <w:szCs w:val="18"/>
                <w:lang w:eastAsia="tr-TR"/>
              </w:rPr>
              <w:t>-Fatih</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10213</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634,00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570.600,00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7034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600,00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540.000,00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7224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651,00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585.900,00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Çeşme</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proofErr w:type="spellStart"/>
            <w:r w:rsidRPr="001506F4">
              <w:rPr>
                <w:rFonts w:ascii="Times New Roman" w:eastAsia="Times New Roman" w:hAnsi="Times New Roman" w:cs="Times New Roman"/>
                <w:color w:val="000000"/>
                <w:sz w:val="18"/>
                <w:lang w:eastAsia="tr-TR"/>
              </w:rPr>
              <w:t>Reisdere</w:t>
            </w:r>
            <w:proofErr w:type="spellEnd"/>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7224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5</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696,00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626.400,00</w:t>
            </w:r>
          </w:p>
        </w:tc>
      </w:tr>
      <w:tr w:rsidR="001506F4" w:rsidRPr="001506F4" w:rsidTr="001506F4">
        <w:trPr>
          <w:trHeight w:val="20"/>
        </w:trPr>
        <w:tc>
          <w:tcPr>
            <w:tcW w:w="55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İzmir</w:t>
            </w:r>
          </w:p>
        </w:tc>
        <w:tc>
          <w:tcPr>
            <w:tcW w:w="9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Buca</w:t>
            </w: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Tınaztepe</w:t>
            </w:r>
          </w:p>
        </w:tc>
        <w:tc>
          <w:tcPr>
            <w:tcW w:w="6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ind w:right="57"/>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41304</w:t>
            </w:r>
          </w:p>
        </w:tc>
        <w:tc>
          <w:tcPr>
            <w:tcW w:w="8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12</w:t>
            </w:r>
          </w:p>
        </w:tc>
        <w:tc>
          <w:tcPr>
            <w:tcW w:w="1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252,00</w:t>
            </w:r>
          </w:p>
        </w:tc>
        <w:tc>
          <w:tcPr>
            <w:tcW w:w="7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Arsa</w:t>
            </w:r>
          </w:p>
        </w:tc>
        <w:tc>
          <w:tcPr>
            <w:tcW w:w="124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Konut alanı</w:t>
            </w:r>
          </w:p>
        </w:tc>
        <w:tc>
          <w:tcPr>
            <w:tcW w:w="3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   478.800,00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Toplam</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3.182.564,00</w:t>
            </w:r>
          </w:p>
        </w:tc>
      </w:tr>
      <w:tr w:rsidR="001506F4" w:rsidRPr="001506F4" w:rsidTr="001506F4">
        <w:trPr>
          <w:trHeight w:val="20"/>
        </w:trPr>
        <w:tc>
          <w:tcPr>
            <w:tcW w:w="558"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9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695"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834"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640" w:type="dxa"/>
            <w:tcBorders>
              <w:top w:val="nil"/>
              <w:left w:val="nil"/>
              <w:bottom w:val="nil"/>
              <w:right w:val="nil"/>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725" w:type="dxa"/>
            <w:tcBorders>
              <w:top w:val="nil"/>
              <w:left w:val="nil"/>
              <w:bottom w:val="nil"/>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40" w:lineRule="auto"/>
              <w:rPr>
                <w:rFonts w:ascii="Times New Roman" w:eastAsia="Times New Roman" w:hAnsi="Times New Roman" w:cs="Times New Roman"/>
                <w:sz w:val="2"/>
                <w:szCs w:val="24"/>
                <w:lang w:eastAsia="tr-TR"/>
              </w:rPr>
            </w:pPr>
          </w:p>
        </w:tc>
        <w:tc>
          <w:tcPr>
            <w:tcW w:w="12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right"/>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Tahmini Bedel</w:t>
            </w:r>
          </w:p>
        </w:tc>
        <w:tc>
          <w:tcPr>
            <w:tcW w:w="3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506F4" w:rsidRPr="001506F4" w:rsidRDefault="001506F4" w:rsidP="001506F4">
            <w:pPr>
              <w:spacing w:after="0" w:line="20" w:lineRule="atLeast"/>
              <w:jc w:val="center"/>
              <w:rPr>
                <w:rFonts w:ascii="Times New Roman" w:eastAsia="Times New Roman" w:hAnsi="Times New Roman" w:cs="Times New Roman"/>
                <w:sz w:val="20"/>
                <w:szCs w:val="20"/>
                <w:lang w:eastAsia="tr-TR"/>
              </w:rPr>
            </w:pPr>
            <w:r w:rsidRPr="001506F4">
              <w:rPr>
                <w:rFonts w:ascii="Times New Roman" w:eastAsia="Times New Roman" w:hAnsi="Times New Roman" w:cs="Times New Roman"/>
                <w:color w:val="000000"/>
                <w:sz w:val="18"/>
                <w:szCs w:val="18"/>
                <w:lang w:eastAsia="tr-TR"/>
              </w:rPr>
              <w:t>3.182.564,00</w:t>
            </w:r>
          </w:p>
        </w:tc>
      </w:tr>
    </w:tbl>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proofErr w:type="gramStart"/>
      <w:r w:rsidRPr="001506F4">
        <w:rPr>
          <w:rFonts w:ascii="Times New Roman" w:eastAsia="Times New Roman" w:hAnsi="Times New Roman" w:cs="Times New Roman"/>
          <w:color w:val="000000"/>
          <w:sz w:val="18"/>
          <w:szCs w:val="18"/>
          <w:lang w:eastAsia="tr-TR"/>
        </w:rPr>
        <w:t>1 - Arsa karşılığı inşaat ihalesi 2886 sayılı Devlet İhale Kanunu, Hazine Taşınmazlarının İdaresi Hakkındaki Yönetmelik ve 298 sıra sayılı Milli Emlak Genel Tebliği hükümlerine göre (Tablo-1 deki taşınmazlar için) </w:t>
      </w:r>
      <w:r w:rsidRPr="001506F4">
        <w:rPr>
          <w:rFonts w:ascii="Times New Roman" w:eastAsia="Times New Roman" w:hAnsi="Times New Roman" w:cs="Times New Roman"/>
          <w:color w:val="000000"/>
          <w:sz w:val="18"/>
          <w:lang w:eastAsia="tr-TR"/>
        </w:rPr>
        <w:t>25/04/2018</w:t>
      </w:r>
      <w:r w:rsidRPr="001506F4">
        <w:rPr>
          <w:rFonts w:ascii="Times New Roman" w:eastAsia="Times New Roman" w:hAnsi="Times New Roman" w:cs="Times New Roman"/>
          <w:color w:val="000000"/>
          <w:sz w:val="18"/>
          <w:szCs w:val="18"/>
          <w:lang w:eastAsia="tr-TR"/>
        </w:rPr>
        <w:t> tarihinde saat 10:00 da, (Tablo-3 deki taşınmazlar için) 25/04/2018 tarihinde saat 15:00 de,(Tablo-5 deki taşınmazlar için) 26/04/2018 tarihinde saat 10:00 da İzmir Defterdarlığında (7. Kat Toplantı Salonu) toplanacak Komisyon marifetiyle PAZARLIK USULÜ ile yapılacaktır.</w:t>
      </w:r>
      <w:proofErr w:type="gramEnd"/>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2 - Tablo 1 de belirtilen taşınmaz üzerine mevcut projesine göre yapımı planlanan okul binasına karşılık (%10 Çevre Düzenlemesi +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toplam inşaat bedeli 9.296.406,00 TL maliyetli MEB-2014-24 İO PROJE NUMARALI 24 DERSLİK İLKOKUL) Tablo 2 de belirtilen 20 (yirmi) adet ve toplam 9.320.000,00 TL tahmini bedelli taşınmazlar verilerek bedeller arasında Hazine lehine meydana gelen 23.594,00 TL farkın arttırılması suretiyle teklif alınacak ve sözleşme düzenlenmeden önce Hazineye nakden ve peşin olarak ödenecektir.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3 - Tablo 3 de belirtilen taşınmaz üzerine mevcut projesine göre yapımı planlanan ortaokul binasına karşılık (%10 Çevre Düzenlemesi +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toplam inşaat bedeli 10.210.197,80 TL maliyetli MEB-2014-24 OO PROJE NUMARALI 24 DERSLİK ORTAOKUL) Tablo 4 de belirtilen 11 (</w:t>
      </w:r>
      <w:proofErr w:type="spellStart"/>
      <w:r w:rsidRPr="001506F4">
        <w:rPr>
          <w:rFonts w:ascii="Times New Roman" w:eastAsia="Times New Roman" w:hAnsi="Times New Roman" w:cs="Times New Roman"/>
          <w:color w:val="000000"/>
          <w:sz w:val="18"/>
          <w:lang w:eastAsia="tr-TR"/>
        </w:rPr>
        <w:t>onbir</w:t>
      </w:r>
      <w:proofErr w:type="spellEnd"/>
      <w:r w:rsidRPr="001506F4">
        <w:rPr>
          <w:rFonts w:ascii="Times New Roman" w:eastAsia="Times New Roman" w:hAnsi="Times New Roman" w:cs="Times New Roman"/>
          <w:color w:val="000000"/>
          <w:sz w:val="18"/>
          <w:szCs w:val="18"/>
          <w:lang w:eastAsia="tr-TR"/>
        </w:rPr>
        <w:t>) adet ve toplam 10.230.000,00 TL tahmini bedelli taşınmazlar verilerek bedeller arasında Hazine lehine meydana gelen 19.802,20 TL farkın arttırılması suretiyle teklif alınacak ve sözleşme düzenlenmeden önce Hazineye nakden ve peşin olarak ödenecektir.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4 - Tablo 5 de belirtilen taşınmaz üzerine mevcut projesine göre yapımı planlanan ilkokul binasına karşılık (%10 Çevre Düzenlemesi + KDV </w:t>
      </w:r>
      <w:proofErr w:type="gramStart"/>
      <w:r w:rsidRPr="001506F4">
        <w:rPr>
          <w:rFonts w:ascii="Times New Roman" w:eastAsia="Times New Roman" w:hAnsi="Times New Roman" w:cs="Times New Roman"/>
          <w:color w:val="000000"/>
          <w:sz w:val="18"/>
          <w:lang w:eastAsia="tr-TR"/>
        </w:rPr>
        <w:t>dahil</w:t>
      </w:r>
      <w:proofErr w:type="gramEnd"/>
      <w:r w:rsidRPr="001506F4">
        <w:rPr>
          <w:rFonts w:ascii="Times New Roman" w:eastAsia="Times New Roman" w:hAnsi="Times New Roman" w:cs="Times New Roman"/>
          <w:color w:val="000000"/>
          <w:sz w:val="18"/>
          <w:szCs w:val="18"/>
          <w:lang w:eastAsia="tr-TR"/>
        </w:rPr>
        <w:t> toplam inşaat bedeli 3.148.299,00 TL maliyetli İZMİR-10415.16 OO PROJE NUMARALI 16 DERSLİK İLKOKUL)Tablo 6 da belirtilen 6 (altı) adet ve toplam 3.182.564,00 TL tahmini bedelli taşınmazlar verilerek bedeller arasında Hazine lehine meydana gelen 34.265,00 TL farkın arttırılması suretiyle teklif alınacak ve sözleşme düzenlenmeden önce Hazineye nakden ve peşin olarak ödenecektir.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5 - Okul yapımı için belirlenen taşınmazların zemin etütleri, uygulama projeleri ve inşaat ruhsatının alınması yüklenici tarafından yapılacaktır.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6 - Yüklenicinin, yer tesliminden itibaren 120 (</w:t>
      </w:r>
      <w:proofErr w:type="spellStart"/>
      <w:r w:rsidRPr="001506F4">
        <w:rPr>
          <w:rFonts w:ascii="Times New Roman" w:eastAsia="Times New Roman" w:hAnsi="Times New Roman" w:cs="Times New Roman"/>
          <w:color w:val="000000"/>
          <w:sz w:val="18"/>
          <w:lang w:eastAsia="tr-TR"/>
        </w:rPr>
        <w:t>yüzyirmi</w:t>
      </w:r>
      <w:proofErr w:type="spellEnd"/>
      <w:r w:rsidRPr="001506F4">
        <w:rPr>
          <w:rFonts w:ascii="Times New Roman" w:eastAsia="Times New Roman" w:hAnsi="Times New Roman" w:cs="Times New Roman"/>
          <w:color w:val="000000"/>
          <w:sz w:val="18"/>
          <w:szCs w:val="18"/>
          <w:lang w:eastAsia="tr-TR"/>
        </w:rPr>
        <w:t>) gün içerisinde; zemin etüdünü yaptırması, tip projesi, teknik şartnamesi ve mahal listesi dikkate alınarak, okul inşaatı uygulama projelerini (mimari, statik, elektrik, mekanik, çevre tanzim) zemine uygun olarak hazırlanması ve bu süre içerisinde inşaat ruhsatını alması zorunludur.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7 - Projenin uygulama süresi sözleşme tarihinden itibaren Tablo 1 de belirtilen taşınmazlar için 520 (</w:t>
      </w:r>
      <w:proofErr w:type="spellStart"/>
      <w:r w:rsidRPr="001506F4">
        <w:rPr>
          <w:rFonts w:ascii="Times New Roman" w:eastAsia="Times New Roman" w:hAnsi="Times New Roman" w:cs="Times New Roman"/>
          <w:color w:val="000000"/>
          <w:sz w:val="18"/>
          <w:lang w:eastAsia="tr-TR"/>
        </w:rPr>
        <w:t>beşyüzyirmi</w:t>
      </w:r>
      <w:proofErr w:type="spellEnd"/>
      <w:r w:rsidRPr="001506F4">
        <w:rPr>
          <w:rFonts w:ascii="Times New Roman" w:eastAsia="Times New Roman" w:hAnsi="Times New Roman" w:cs="Times New Roman"/>
          <w:color w:val="000000"/>
          <w:sz w:val="18"/>
          <w:szCs w:val="18"/>
          <w:lang w:eastAsia="tr-TR"/>
        </w:rPr>
        <w:t>) </w:t>
      </w:r>
      <w:proofErr w:type="gramStart"/>
      <w:r w:rsidRPr="001506F4">
        <w:rPr>
          <w:rFonts w:ascii="Times New Roman" w:eastAsia="Times New Roman" w:hAnsi="Times New Roman" w:cs="Times New Roman"/>
          <w:color w:val="000000"/>
          <w:sz w:val="18"/>
          <w:lang w:eastAsia="tr-TR"/>
        </w:rPr>
        <w:t>gün ,Tablo</w:t>
      </w:r>
      <w:proofErr w:type="gramEnd"/>
      <w:r w:rsidRPr="001506F4">
        <w:rPr>
          <w:rFonts w:ascii="Times New Roman" w:eastAsia="Times New Roman" w:hAnsi="Times New Roman" w:cs="Times New Roman"/>
          <w:color w:val="000000"/>
          <w:sz w:val="18"/>
          <w:szCs w:val="18"/>
          <w:lang w:eastAsia="tr-TR"/>
        </w:rPr>
        <w:t> 3 de belirtilen taşınmazlar için 520 (</w:t>
      </w:r>
      <w:proofErr w:type="spellStart"/>
      <w:r w:rsidRPr="001506F4">
        <w:rPr>
          <w:rFonts w:ascii="Times New Roman" w:eastAsia="Times New Roman" w:hAnsi="Times New Roman" w:cs="Times New Roman"/>
          <w:color w:val="000000"/>
          <w:sz w:val="18"/>
          <w:lang w:eastAsia="tr-TR"/>
        </w:rPr>
        <w:t>beşyüzyirmi</w:t>
      </w:r>
      <w:proofErr w:type="spellEnd"/>
      <w:r w:rsidRPr="001506F4">
        <w:rPr>
          <w:rFonts w:ascii="Times New Roman" w:eastAsia="Times New Roman" w:hAnsi="Times New Roman" w:cs="Times New Roman"/>
          <w:color w:val="000000"/>
          <w:sz w:val="18"/>
          <w:szCs w:val="18"/>
          <w:lang w:eastAsia="tr-TR"/>
        </w:rPr>
        <w:t>) gün, Tablo 5 de belirtilen taşınmazlar için 420 (</w:t>
      </w:r>
      <w:proofErr w:type="spellStart"/>
      <w:r w:rsidRPr="001506F4">
        <w:rPr>
          <w:rFonts w:ascii="Times New Roman" w:eastAsia="Times New Roman" w:hAnsi="Times New Roman" w:cs="Times New Roman"/>
          <w:color w:val="000000"/>
          <w:sz w:val="18"/>
          <w:lang w:eastAsia="tr-TR"/>
        </w:rPr>
        <w:t>dörtyüzyirmi</w:t>
      </w:r>
      <w:proofErr w:type="spellEnd"/>
      <w:r w:rsidRPr="001506F4">
        <w:rPr>
          <w:rFonts w:ascii="Times New Roman" w:eastAsia="Times New Roman" w:hAnsi="Times New Roman" w:cs="Times New Roman"/>
          <w:color w:val="000000"/>
          <w:sz w:val="18"/>
          <w:szCs w:val="18"/>
          <w:lang w:eastAsia="tr-TR"/>
        </w:rPr>
        <w:t>) gündür.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8 - Geçici teminat bedeli (Tablo-1 deki taşınmazlar için) 1.398.000,00 TL, (Tablo-3 deki taşınmazlar için) 1.534.500,00 TL, (Tablo-5 deki taşınmazlar için) 477.384,60 TL </w:t>
      </w:r>
      <w:proofErr w:type="spellStart"/>
      <w:r w:rsidRPr="001506F4">
        <w:rPr>
          <w:rFonts w:ascii="Times New Roman" w:eastAsia="Times New Roman" w:hAnsi="Times New Roman" w:cs="Times New Roman"/>
          <w:color w:val="000000"/>
          <w:sz w:val="18"/>
          <w:lang w:eastAsia="tr-TR"/>
        </w:rPr>
        <w:t>dir</w:t>
      </w:r>
      <w:proofErr w:type="spellEnd"/>
      <w:r w:rsidRPr="001506F4">
        <w:rPr>
          <w:rFonts w:ascii="Times New Roman" w:eastAsia="Times New Roman" w:hAnsi="Times New Roman" w:cs="Times New Roman"/>
          <w:color w:val="000000"/>
          <w:sz w:val="18"/>
          <w:szCs w:val="18"/>
          <w:lang w:eastAsia="tr-TR"/>
        </w:rPr>
        <w:t>.</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9 - Arsa karşılığı inşaat yapılacak her taşınmaz için İhale dokümanı bedeli 500,00 TL (</w:t>
      </w:r>
      <w:proofErr w:type="spellStart"/>
      <w:r w:rsidRPr="001506F4">
        <w:rPr>
          <w:rFonts w:ascii="Times New Roman" w:eastAsia="Times New Roman" w:hAnsi="Times New Roman" w:cs="Times New Roman"/>
          <w:color w:val="000000"/>
          <w:sz w:val="18"/>
          <w:lang w:eastAsia="tr-TR"/>
        </w:rPr>
        <w:t>Beşyüz</w:t>
      </w:r>
      <w:proofErr w:type="spellEnd"/>
      <w:r w:rsidRPr="001506F4">
        <w:rPr>
          <w:rFonts w:ascii="Times New Roman" w:eastAsia="Times New Roman" w:hAnsi="Times New Roman" w:cs="Times New Roman"/>
          <w:color w:val="000000"/>
          <w:sz w:val="18"/>
          <w:szCs w:val="18"/>
          <w:lang w:eastAsia="tr-TR"/>
        </w:rPr>
        <w:t>) </w:t>
      </w:r>
      <w:proofErr w:type="spellStart"/>
      <w:r w:rsidRPr="001506F4">
        <w:rPr>
          <w:rFonts w:ascii="Times New Roman" w:eastAsia="Times New Roman" w:hAnsi="Times New Roman" w:cs="Times New Roman"/>
          <w:color w:val="000000"/>
          <w:sz w:val="18"/>
          <w:lang w:eastAsia="tr-TR"/>
        </w:rPr>
        <w:t>dir</w:t>
      </w:r>
      <w:proofErr w:type="spellEnd"/>
      <w:r w:rsidRPr="001506F4">
        <w:rPr>
          <w:rFonts w:ascii="Times New Roman" w:eastAsia="Times New Roman" w:hAnsi="Times New Roman" w:cs="Times New Roman"/>
          <w:color w:val="000000"/>
          <w:sz w:val="18"/>
          <w:szCs w:val="18"/>
          <w:lang w:eastAsia="tr-TR"/>
        </w:rPr>
        <w:t>.</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10 - İhale 4734 Sayılı Kamu İhale Kanununa tabi değildir.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11 - Posta ile yapılacak müracaatlarda teklifin 2886 sayılı Devlet İhale Kanununun 37. maddesine uygun hazırlanması ve ihale saatinden önce komisyona ulaşması şarttır.</w:t>
      </w:r>
    </w:p>
    <w:p w:rsidR="001506F4" w:rsidRPr="001506F4" w:rsidRDefault="001506F4" w:rsidP="001506F4">
      <w:pPr>
        <w:spacing w:after="0" w:line="260" w:lineRule="atLeast"/>
        <w:jc w:val="center"/>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lastRenderedPageBreak/>
        <w:t>İHALEYE KATILACAK İSTEKLİLERDEN İSTENİLEN BELGELER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a) İhale konusu işe ilişkin şartnamede belirtilen ekonomik ve mali yeterlilik ile mesleki ve teknik yeterliliğin belirlenmesine ilişkin istenen belgeleri,</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proofErr w:type="gramStart"/>
      <w:r w:rsidRPr="001506F4">
        <w:rPr>
          <w:rFonts w:ascii="Times New Roman" w:eastAsia="Times New Roman" w:hAnsi="Times New Roman" w:cs="Times New Roman"/>
          <w:color w:val="000000"/>
          <w:sz w:val="18"/>
          <w:lang w:eastAsia="tr-TR"/>
        </w:rPr>
        <w:t>b) Geçici teminat olan (Tablo-1 deki taşınmazlar için) 1.398.000,00 TL, (Tablo-3 deki taşınmazlar için) 1.534.500,00 TL, (Tablo-5 deki taşınmazlar için) 477.384,60 TL'nin nakden veya Teminat Mektubu ile verilebileceği, nakit yatırılması halinde İlimiz Muhasebe Müdürlüğüne, Teminat Mektubu olarak verilmesi halinde 2886 sayılı Devlet İhale Kanununa göre düzenlenmiş ve ilgili banka şubesince verilen teminat mektupları toplamı ile aynı şubenin limitlerinin de gösterildiği süresiz teminat mektubunu,</w:t>
      </w:r>
      <w:proofErr w:type="gramEnd"/>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c) Yasal yerleşim yerini gösterir belgeyi,</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d) Tebligat için Türkiye'de adres beyanı,</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pacing w:val="-2"/>
          <w:sz w:val="18"/>
          <w:szCs w:val="18"/>
          <w:lang w:eastAsia="tr-TR"/>
        </w:rPr>
        <w:t>e) Arsa karşılığı inşaat yapılacak her taşınmaz için İhale dokümanı bedeli olan 500,00 TL </w:t>
      </w:r>
      <w:proofErr w:type="spellStart"/>
      <w:r w:rsidRPr="001506F4">
        <w:rPr>
          <w:rFonts w:ascii="Times New Roman" w:eastAsia="Times New Roman" w:hAnsi="Times New Roman" w:cs="Times New Roman"/>
          <w:color w:val="000000"/>
          <w:spacing w:val="-2"/>
          <w:sz w:val="18"/>
          <w:lang w:eastAsia="tr-TR"/>
        </w:rPr>
        <w:t>nin</w:t>
      </w:r>
      <w:proofErr w:type="spellEnd"/>
      <w:r w:rsidRPr="001506F4">
        <w:rPr>
          <w:rFonts w:ascii="Times New Roman" w:eastAsia="Times New Roman" w:hAnsi="Times New Roman" w:cs="Times New Roman"/>
          <w:color w:val="000000"/>
          <w:spacing w:val="-2"/>
          <w:sz w:val="18"/>
          <w:szCs w:val="18"/>
          <w:lang w:eastAsia="tr-TR"/>
        </w:rPr>
        <w:t> Muhasebe Müdürlüğüne yatırıldığına ilişkin alındı belgesi,</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f) Gerçek kişilerin TC kimlik numarasını bildirmeleri ve nüfus cüzdanı suretini vermeleri (Aslı ihale sırasında ibraz edilecektir.) Tüzel Kişilerin Vergi kimlik numaralarını bildirmeleri, Özel Hukuk Tüzel Kişilerin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yetkili olduklarını gösterir noterlikçe tasdik edilmiş imza sirkülerini veya </w:t>
      </w:r>
      <w:proofErr w:type="gramStart"/>
      <w:r w:rsidRPr="001506F4">
        <w:rPr>
          <w:rFonts w:ascii="Times New Roman" w:eastAsia="Times New Roman" w:hAnsi="Times New Roman" w:cs="Times New Roman"/>
          <w:color w:val="000000"/>
          <w:sz w:val="18"/>
          <w:lang w:eastAsia="tr-TR"/>
        </w:rPr>
        <w:t>vekaletnameyi</w:t>
      </w:r>
      <w:proofErr w:type="gramEnd"/>
      <w:r w:rsidRPr="001506F4">
        <w:rPr>
          <w:rFonts w:ascii="Times New Roman" w:eastAsia="Times New Roman" w:hAnsi="Times New Roman" w:cs="Times New Roman"/>
          <w:color w:val="000000"/>
          <w:sz w:val="18"/>
          <w:szCs w:val="18"/>
          <w:lang w:eastAsia="tr-TR"/>
        </w:rPr>
        <w:t> kamu tüzel kişilerin ise tüzel kişilik adına ihaleye katılacak veya teklifte bulunacak kişilerin tüzel kişiliği temsile yetkili olduğunu belirtir belgeyi, en geç ihale saatinde Komisyona ibraz etmeleri zorunludur.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Postada meydana gelebilecek gecikmelerden dolayı idare veya komisyon herhangi bir sorumluluk kabul etmez.</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İhale komisyonu ihaleyi yapıp yapmamakta serbesttir.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 İhale ilanı www.</w:t>
      </w:r>
      <w:proofErr w:type="spellStart"/>
      <w:r w:rsidRPr="001506F4">
        <w:rPr>
          <w:rFonts w:ascii="Times New Roman" w:eastAsia="Times New Roman" w:hAnsi="Times New Roman" w:cs="Times New Roman"/>
          <w:color w:val="000000"/>
          <w:sz w:val="18"/>
          <w:szCs w:val="18"/>
          <w:lang w:eastAsia="tr-TR"/>
        </w:rPr>
        <w:t>izmirdefterdarligi</w:t>
      </w:r>
      <w:proofErr w:type="spellEnd"/>
      <w:r w:rsidRPr="001506F4">
        <w:rPr>
          <w:rFonts w:ascii="Times New Roman" w:eastAsia="Times New Roman" w:hAnsi="Times New Roman" w:cs="Times New Roman"/>
          <w:color w:val="000000"/>
          <w:sz w:val="18"/>
          <w:szCs w:val="18"/>
          <w:lang w:eastAsia="tr-TR"/>
        </w:rPr>
        <w:t>.gov.tr, www.</w:t>
      </w:r>
      <w:proofErr w:type="spellStart"/>
      <w:r w:rsidRPr="001506F4">
        <w:rPr>
          <w:rFonts w:ascii="Times New Roman" w:eastAsia="Times New Roman" w:hAnsi="Times New Roman" w:cs="Times New Roman"/>
          <w:color w:val="000000"/>
          <w:sz w:val="18"/>
          <w:szCs w:val="18"/>
          <w:lang w:eastAsia="tr-TR"/>
        </w:rPr>
        <w:t>izmir</w:t>
      </w:r>
      <w:proofErr w:type="spellEnd"/>
      <w:r w:rsidRPr="001506F4">
        <w:rPr>
          <w:rFonts w:ascii="Times New Roman" w:eastAsia="Times New Roman" w:hAnsi="Times New Roman" w:cs="Times New Roman"/>
          <w:color w:val="000000"/>
          <w:sz w:val="18"/>
          <w:szCs w:val="18"/>
          <w:lang w:eastAsia="tr-TR"/>
        </w:rPr>
        <w:t>.gov.tr ve www.</w:t>
      </w:r>
      <w:proofErr w:type="spellStart"/>
      <w:r w:rsidRPr="001506F4">
        <w:rPr>
          <w:rFonts w:ascii="Times New Roman" w:eastAsia="Times New Roman" w:hAnsi="Times New Roman" w:cs="Times New Roman"/>
          <w:color w:val="000000"/>
          <w:sz w:val="18"/>
          <w:szCs w:val="18"/>
          <w:lang w:eastAsia="tr-TR"/>
        </w:rPr>
        <w:t>milliemlak</w:t>
      </w:r>
      <w:proofErr w:type="spellEnd"/>
      <w:r w:rsidRPr="001506F4">
        <w:rPr>
          <w:rFonts w:ascii="Times New Roman" w:eastAsia="Times New Roman" w:hAnsi="Times New Roman" w:cs="Times New Roman"/>
          <w:color w:val="000000"/>
          <w:sz w:val="18"/>
          <w:szCs w:val="18"/>
          <w:lang w:eastAsia="tr-TR"/>
        </w:rPr>
        <w:t>.gov.tr adreslerinden görülebilir.</w:t>
      </w:r>
    </w:p>
    <w:p w:rsidR="001506F4" w:rsidRPr="001506F4" w:rsidRDefault="001506F4" w:rsidP="001506F4">
      <w:pPr>
        <w:spacing w:after="0" w:line="260" w:lineRule="atLeast"/>
        <w:ind w:firstLine="567"/>
        <w:jc w:val="both"/>
        <w:rPr>
          <w:rFonts w:ascii="Times New Roman" w:eastAsia="Times New Roman" w:hAnsi="Times New Roman" w:cs="Times New Roman"/>
          <w:color w:val="000000"/>
          <w:sz w:val="20"/>
          <w:szCs w:val="20"/>
          <w:lang w:eastAsia="tr-TR"/>
        </w:rPr>
      </w:pPr>
      <w:r w:rsidRPr="001506F4">
        <w:rPr>
          <w:rFonts w:ascii="Times New Roman" w:eastAsia="Times New Roman" w:hAnsi="Times New Roman" w:cs="Times New Roman"/>
          <w:color w:val="000000"/>
          <w:sz w:val="18"/>
          <w:szCs w:val="18"/>
          <w:lang w:eastAsia="tr-TR"/>
        </w:rPr>
        <w:t>İlan olunur.</w:t>
      </w:r>
    </w:p>
    <w:p w:rsidR="001506F4" w:rsidRPr="001506F4" w:rsidRDefault="001506F4" w:rsidP="001506F4"/>
    <w:sectPr w:rsidR="001506F4" w:rsidRPr="001506F4" w:rsidSect="00856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6F4"/>
    <w:rsid w:val="001506F4"/>
    <w:rsid w:val="0017013C"/>
    <w:rsid w:val="004F4AF6"/>
    <w:rsid w:val="008568F2"/>
    <w:rsid w:val="00C61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F2"/>
  </w:style>
  <w:style w:type="paragraph" w:styleId="Balk3">
    <w:name w:val="heading 3"/>
    <w:basedOn w:val="Normal"/>
    <w:link w:val="Balk3Char"/>
    <w:uiPriority w:val="9"/>
    <w:qFormat/>
    <w:rsid w:val="001506F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506F4"/>
    <w:rPr>
      <w:rFonts w:ascii="Times New Roman" w:eastAsia="Times New Roman" w:hAnsi="Times New Roman" w:cs="Times New Roman"/>
      <w:b/>
      <w:bCs/>
      <w:sz w:val="27"/>
      <w:szCs w:val="27"/>
      <w:lang w:eastAsia="tr-TR"/>
    </w:rPr>
  </w:style>
  <w:style w:type="paragraph" w:customStyle="1" w:styleId="selectionshareable">
    <w:name w:val="selectionshareable"/>
    <w:basedOn w:val="Normal"/>
    <w:rsid w:val="001506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06F4"/>
    <w:rPr>
      <w:b/>
      <w:bCs/>
    </w:rPr>
  </w:style>
  <w:style w:type="character" w:customStyle="1" w:styleId="grame">
    <w:name w:val="grame"/>
    <w:basedOn w:val="VarsaylanParagrafYazTipi"/>
    <w:rsid w:val="001506F4"/>
  </w:style>
  <w:style w:type="character" w:customStyle="1" w:styleId="spelle">
    <w:name w:val="spelle"/>
    <w:basedOn w:val="VarsaylanParagrafYazTipi"/>
    <w:rsid w:val="001506F4"/>
  </w:style>
</w:styles>
</file>

<file path=word/webSettings.xml><?xml version="1.0" encoding="utf-8"?>
<w:webSettings xmlns:r="http://schemas.openxmlformats.org/officeDocument/2006/relationships" xmlns:w="http://schemas.openxmlformats.org/wordprocessingml/2006/main">
  <w:divs>
    <w:div w:id="9569717">
      <w:bodyDiv w:val="1"/>
      <w:marLeft w:val="0"/>
      <w:marRight w:val="0"/>
      <w:marTop w:val="0"/>
      <w:marBottom w:val="0"/>
      <w:divBdr>
        <w:top w:val="none" w:sz="0" w:space="0" w:color="auto"/>
        <w:left w:val="none" w:sz="0" w:space="0" w:color="auto"/>
        <w:bottom w:val="none" w:sz="0" w:space="0" w:color="auto"/>
        <w:right w:val="none" w:sz="0" w:space="0" w:color="auto"/>
      </w:divBdr>
    </w:div>
    <w:div w:id="10445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1442</Words>
  <Characters>8220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2018-04-02T06:09:00Z</dcterms:created>
  <dcterms:modified xsi:type="dcterms:W3CDTF">2018-04-02T06:29:00Z</dcterms:modified>
</cp:coreProperties>
</file>